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72780" w14:textId="77777777" w:rsidR="000D0752" w:rsidRDefault="000D0752" w:rsidP="000D0752">
      <w:pPr>
        <w:rPr>
          <w:b/>
          <w:color w:val="17365D" w:themeColor="text2" w:themeShade="BF"/>
          <w:sz w:val="28"/>
          <w:szCs w:val="28"/>
        </w:rPr>
      </w:pPr>
    </w:p>
    <w:p w14:paraId="1FF32734" w14:textId="77777777" w:rsidR="004129EB" w:rsidRPr="001050D0" w:rsidRDefault="00C04CBB" w:rsidP="000D0752">
      <w:pPr>
        <w:rPr>
          <w:b/>
          <w:color w:val="17365D" w:themeColor="text2" w:themeShade="BF"/>
          <w:sz w:val="32"/>
          <w:szCs w:val="32"/>
        </w:rPr>
      </w:pPr>
      <w:r w:rsidRPr="001050D0">
        <w:rPr>
          <w:b/>
          <w:color w:val="17365D" w:themeColor="text2" w:themeShade="BF"/>
          <w:sz w:val="32"/>
          <w:szCs w:val="32"/>
        </w:rPr>
        <w:t>Jewish Overnight Camp</w:t>
      </w:r>
    </w:p>
    <w:p w14:paraId="4E33B73A" w14:textId="77777777" w:rsidR="004129EB" w:rsidRPr="001050D0" w:rsidRDefault="004129EB" w:rsidP="004129EB">
      <w:pPr>
        <w:pStyle w:val="ListParagraph"/>
        <w:ind w:left="360"/>
        <w:rPr>
          <w:b/>
          <w:color w:val="17365D" w:themeColor="text2" w:themeShade="BF"/>
          <w:sz w:val="28"/>
          <w:szCs w:val="28"/>
        </w:rPr>
      </w:pPr>
    </w:p>
    <w:p w14:paraId="310914E5" w14:textId="1E4E5EBC" w:rsidR="00C04CBB" w:rsidRPr="001050D0" w:rsidRDefault="00C04CBB" w:rsidP="00E77686">
      <w:pPr>
        <w:pStyle w:val="ListParagraph"/>
        <w:numPr>
          <w:ilvl w:val="0"/>
          <w:numId w:val="2"/>
        </w:numPr>
        <w:rPr>
          <w:b/>
          <w:color w:val="17365D" w:themeColor="text2" w:themeShade="BF"/>
          <w:sz w:val="28"/>
          <w:szCs w:val="28"/>
        </w:rPr>
      </w:pPr>
      <w:r w:rsidRPr="001050D0">
        <w:rPr>
          <w:b/>
          <w:color w:val="17365D" w:themeColor="text2" w:themeShade="BF"/>
          <w:sz w:val="28"/>
          <w:szCs w:val="28"/>
        </w:rPr>
        <w:t>Applicants must be Jewish and living in the Federation Service Area:  Boynton Beach north through Vero Beach.</w:t>
      </w:r>
    </w:p>
    <w:p w14:paraId="44737374" w14:textId="77777777" w:rsidR="0018420B" w:rsidRPr="001050D0" w:rsidRDefault="0018420B" w:rsidP="0018420B">
      <w:pPr>
        <w:pStyle w:val="ListParagraph"/>
        <w:ind w:left="360"/>
        <w:rPr>
          <w:b/>
          <w:color w:val="17365D" w:themeColor="text2" w:themeShade="BF"/>
          <w:sz w:val="28"/>
          <w:szCs w:val="28"/>
        </w:rPr>
      </w:pPr>
    </w:p>
    <w:p w14:paraId="1C20EFF3" w14:textId="218E1170" w:rsidR="0018420B" w:rsidRPr="001050D0" w:rsidRDefault="00C04CBB" w:rsidP="0054122A">
      <w:pPr>
        <w:pStyle w:val="ListParagraph"/>
        <w:numPr>
          <w:ilvl w:val="0"/>
          <w:numId w:val="2"/>
        </w:numPr>
        <w:rPr>
          <w:b/>
          <w:color w:val="17365D" w:themeColor="text2" w:themeShade="BF"/>
          <w:sz w:val="28"/>
          <w:szCs w:val="28"/>
        </w:rPr>
      </w:pPr>
      <w:r w:rsidRPr="001050D0">
        <w:rPr>
          <w:b/>
          <w:color w:val="17365D" w:themeColor="text2" w:themeShade="BF"/>
          <w:sz w:val="28"/>
          <w:szCs w:val="28"/>
        </w:rPr>
        <w:t xml:space="preserve">Participant will be attending a qualifying Jewish overnight camp. Please check the Foundation for Jewish Camp’s approved list of programs at </w:t>
      </w:r>
      <w:hyperlink r:id="rId10" w:history="1">
        <w:r w:rsidRPr="001050D0">
          <w:rPr>
            <w:rStyle w:val="Hyperlink"/>
            <w:b/>
            <w:sz w:val="28"/>
            <w:szCs w:val="28"/>
          </w:rPr>
          <w:t>www.jewishcamp.org</w:t>
        </w:r>
      </w:hyperlink>
      <w:r w:rsidRPr="001050D0">
        <w:rPr>
          <w:b/>
          <w:color w:val="17365D" w:themeColor="text2" w:themeShade="BF"/>
          <w:sz w:val="28"/>
          <w:szCs w:val="28"/>
        </w:rPr>
        <w:t xml:space="preserve">. </w:t>
      </w:r>
      <w:r w:rsidR="0051039A" w:rsidRPr="001050D0">
        <w:rPr>
          <w:b/>
          <w:color w:val="17365D" w:themeColor="text2" w:themeShade="BF"/>
          <w:sz w:val="28"/>
          <w:szCs w:val="28"/>
        </w:rPr>
        <w:t xml:space="preserve">If your camp </w:t>
      </w:r>
      <w:r w:rsidR="007E6FC6" w:rsidRPr="001050D0">
        <w:rPr>
          <w:b/>
          <w:color w:val="17365D" w:themeColor="text2" w:themeShade="BF"/>
          <w:sz w:val="28"/>
          <w:szCs w:val="28"/>
        </w:rPr>
        <w:t>is not listed</w:t>
      </w:r>
      <w:r w:rsidR="00104FE6" w:rsidRPr="001050D0">
        <w:rPr>
          <w:b/>
          <w:color w:val="17365D" w:themeColor="text2" w:themeShade="BF"/>
          <w:sz w:val="28"/>
          <w:szCs w:val="28"/>
        </w:rPr>
        <w:t xml:space="preserve">, please contact </w:t>
      </w:r>
      <w:r w:rsidR="00E77686" w:rsidRPr="001050D0">
        <w:rPr>
          <w:b/>
          <w:color w:val="17365D" w:themeColor="text2" w:themeShade="BF"/>
          <w:sz w:val="28"/>
          <w:szCs w:val="28"/>
        </w:rPr>
        <w:t>Career and Community Resources at 561-615-4949</w:t>
      </w:r>
      <w:r w:rsidR="0054122A" w:rsidRPr="001050D0">
        <w:rPr>
          <w:b/>
          <w:color w:val="17365D" w:themeColor="text2" w:themeShade="BF"/>
          <w:sz w:val="28"/>
          <w:szCs w:val="28"/>
        </w:rPr>
        <w:t xml:space="preserve"> or  email at </w:t>
      </w:r>
      <w:hyperlink r:id="rId11" w:history="1">
        <w:r w:rsidR="001050D0" w:rsidRPr="001050D0">
          <w:rPr>
            <w:rStyle w:val="Hyperlink"/>
            <w:b/>
            <w:sz w:val="28"/>
            <w:szCs w:val="28"/>
          </w:rPr>
          <w:t>financialassistance@jewishpalmbeach.org</w:t>
        </w:r>
      </w:hyperlink>
      <w:r w:rsidR="00E77686" w:rsidRPr="001050D0">
        <w:rPr>
          <w:b/>
          <w:color w:val="17365D" w:themeColor="text2" w:themeShade="BF"/>
          <w:sz w:val="28"/>
          <w:szCs w:val="28"/>
        </w:rPr>
        <w:t xml:space="preserve"> you m</w:t>
      </w:r>
      <w:r w:rsidR="0051039A" w:rsidRPr="001050D0">
        <w:rPr>
          <w:b/>
          <w:color w:val="17365D" w:themeColor="text2" w:themeShade="BF"/>
          <w:sz w:val="28"/>
          <w:szCs w:val="28"/>
        </w:rPr>
        <w:t xml:space="preserve">ay still be eligible to apply. </w:t>
      </w:r>
    </w:p>
    <w:p w14:paraId="204FCF01" w14:textId="77777777" w:rsidR="0018420B" w:rsidRPr="001050D0" w:rsidRDefault="0018420B" w:rsidP="0018420B">
      <w:pPr>
        <w:pStyle w:val="ListParagraph"/>
        <w:ind w:left="360"/>
        <w:rPr>
          <w:b/>
          <w:color w:val="17365D" w:themeColor="text2" w:themeShade="BF"/>
          <w:sz w:val="28"/>
          <w:szCs w:val="28"/>
        </w:rPr>
      </w:pPr>
    </w:p>
    <w:p w14:paraId="30C50AE5" w14:textId="1B9C59D9" w:rsidR="0018420B" w:rsidRPr="001050D0" w:rsidRDefault="00C04CBB" w:rsidP="0018420B">
      <w:pPr>
        <w:pStyle w:val="ListParagraph"/>
        <w:numPr>
          <w:ilvl w:val="0"/>
          <w:numId w:val="2"/>
        </w:numPr>
        <w:rPr>
          <w:b/>
          <w:color w:val="17365D" w:themeColor="text2" w:themeShade="BF"/>
          <w:sz w:val="28"/>
          <w:szCs w:val="28"/>
        </w:rPr>
      </w:pPr>
      <w:r w:rsidRPr="001050D0">
        <w:rPr>
          <w:b/>
          <w:color w:val="17365D" w:themeColor="text2" w:themeShade="BF"/>
          <w:sz w:val="28"/>
          <w:szCs w:val="28"/>
        </w:rPr>
        <w:t xml:space="preserve">Applicants must be entering </w:t>
      </w:r>
      <w:r w:rsidR="0040623E" w:rsidRPr="001050D0">
        <w:rPr>
          <w:b/>
          <w:color w:val="17365D" w:themeColor="text2" w:themeShade="BF"/>
          <w:sz w:val="28"/>
          <w:szCs w:val="28"/>
        </w:rPr>
        <w:t>3rd</w:t>
      </w:r>
      <w:r w:rsidR="00104FE6" w:rsidRPr="001050D0">
        <w:rPr>
          <w:b/>
          <w:color w:val="17365D" w:themeColor="text2" w:themeShade="BF"/>
          <w:sz w:val="28"/>
          <w:szCs w:val="28"/>
        </w:rPr>
        <w:t xml:space="preserve"> grade or higher </w:t>
      </w:r>
      <w:r w:rsidR="003F1C14" w:rsidRPr="001050D0">
        <w:rPr>
          <w:b/>
          <w:color w:val="17365D" w:themeColor="text2" w:themeShade="BF"/>
          <w:sz w:val="28"/>
          <w:szCs w:val="28"/>
        </w:rPr>
        <w:t>in the</w:t>
      </w:r>
      <w:r w:rsidR="00007490" w:rsidRPr="001050D0">
        <w:rPr>
          <w:b/>
          <w:color w:val="17365D" w:themeColor="text2" w:themeShade="BF"/>
          <w:sz w:val="28"/>
          <w:szCs w:val="28"/>
        </w:rPr>
        <w:t xml:space="preserve"> next </w:t>
      </w:r>
      <w:r w:rsidR="003F1C14" w:rsidRPr="001050D0">
        <w:rPr>
          <w:b/>
          <w:color w:val="17365D" w:themeColor="text2" w:themeShade="BF"/>
          <w:sz w:val="28"/>
          <w:szCs w:val="28"/>
        </w:rPr>
        <w:t xml:space="preserve">school year. </w:t>
      </w:r>
    </w:p>
    <w:p w14:paraId="123FB4A5" w14:textId="77777777" w:rsidR="0018420B" w:rsidRPr="001050D0" w:rsidRDefault="0018420B" w:rsidP="0018420B">
      <w:pPr>
        <w:pStyle w:val="ListParagraph"/>
        <w:ind w:left="360"/>
        <w:rPr>
          <w:b/>
          <w:color w:val="17365D" w:themeColor="text2" w:themeShade="BF"/>
          <w:sz w:val="28"/>
          <w:szCs w:val="28"/>
        </w:rPr>
      </w:pPr>
    </w:p>
    <w:p w14:paraId="3101D7AD" w14:textId="742F6A47" w:rsidR="00C04CBB" w:rsidRPr="001050D0" w:rsidRDefault="00C04CBB" w:rsidP="00C04CBB">
      <w:pPr>
        <w:pStyle w:val="ListParagraph"/>
        <w:numPr>
          <w:ilvl w:val="0"/>
          <w:numId w:val="2"/>
        </w:numPr>
        <w:rPr>
          <w:b/>
          <w:color w:val="17365D" w:themeColor="text2" w:themeShade="BF"/>
          <w:sz w:val="28"/>
          <w:szCs w:val="28"/>
        </w:rPr>
      </w:pPr>
      <w:r w:rsidRPr="001050D0">
        <w:rPr>
          <w:b/>
          <w:color w:val="17365D" w:themeColor="text2" w:themeShade="BF"/>
          <w:sz w:val="28"/>
          <w:szCs w:val="28"/>
        </w:rPr>
        <w:t>IMPORTANT: In addition to your completed application, a copy of your COMP</w:t>
      </w:r>
      <w:r w:rsidR="00104FE6" w:rsidRPr="001050D0">
        <w:rPr>
          <w:b/>
          <w:color w:val="17365D" w:themeColor="text2" w:themeShade="BF"/>
          <w:sz w:val="28"/>
          <w:szCs w:val="28"/>
        </w:rPr>
        <w:t xml:space="preserve">LETE </w:t>
      </w:r>
      <w:r w:rsidR="003F1C14" w:rsidRPr="001050D0">
        <w:rPr>
          <w:b/>
          <w:color w:val="17365D" w:themeColor="text2" w:themeShade="BF"/>
          <w:sz w:val="28"/>
          <w:szCs w:val="28"/>
        </w:rPr>
        <w:t xml:space="preserve">current </w:t>
      </w:r>
      <w:r w:rsidRPr="001050D0">
        <w:rPr>
          <w:b/>
          <w:color w:val="17365D" w:themeColor="text2" w:themeShade="BF"/>
          <w:sz w:val="28"/>
          <w:szCs w:val="28"/>
        </w:rPr>
        <w:t>Tax Return (Form 1040) and current paystub</w:t>
      </w:r>
      <w:r w:rsidR="0062716F" w:rsidRPr="001050D0">
        <w:rPr>
          <w:b/>
          <w:color w:val="17365D" w:themeColor="text2" w:themeShade="BF"/>
          <w:sz w:val="28"/>
          <w:szCs w:val="28"/>
        </w:rPr>
        <w:t>s</w:t>
      </w:r>
      <w:r w:rsidR="003F1C14" w:rsidRPr="001050D0">
        <w:rPr>
          <w:b/>
          <w:color w:val="17365D" w:themeColor="text2" w:themeShade="BF"/>
          <w:sz w:val="28"/>
          <w:szCs w:val="28"/>
        </w:rPr>
        <w:t xml:space="preserve"> and 1099s, if applicable,</w:t>
      </w:r>
      <w:r w:rsidRPr="001050D0">
        <w:rPr>
          <w:b/>
          <w:color w:val="17365D" w:themeColor="text2" w:themeShade="BF"/>
          <w:sz w:val="28"/>
          <w:szCs w:val="28"/>
        </w:rPr>
        <w:t xml:space="preserve"> </w:t>
      </w:r>
      <w:r w:rsidR="005C7FC6" w:rsidRPr="001050D0">
        <w:rPr>
          <w:b/>
          <w:color w:val="17365D" w:themeColor="text2" w:themeShade="BF"/>
          <w:sz w:val="28"/>
          <w:szCs w:val="28"/>
        </w:rPr>
        <w:t xml:space="preserve">from all </w:t>
      </w:r>
      <w:r w:rsidR="005A479D" w:rsidRPr="001050D0">
        <w:rPr>
          <w:b/>
          <w:color w:val="17365D" w:themeColor="text2" w:themeShade="BF"/>
          <w:sz w:val="28"/>
          <w:szCs w:val="28"/>
        </w:rPr>
        <w:t>individuals financially responsible for the child</w:t>
      </w:r>
      <w:r w:rsidR="005C7FC6" w:rsidRPr="001050D0">
        <w:rPr>
          <w:b/>
          <w:color w:val="17365D" w:themeColor="text2" w:themeShade="BF"/>
          <w:sz w:val="28"/>
          <w:szCs w:val="28"/>
        </w:rPr>
        <w:t xml:space="preserve"> </w:t>
      </w:r>
      <w:r w:rsidRPr="001050D0">
        <w:rPr>
          <w:b/>
          <w:color w:val="17365D" w:themeColor="text2" w:themeShade="BF"/>
          <w:sz w:val="28"/>
          <w:szCs w:val="28"/>
        </w:rPr>
        <w:t>is required for your application to be considered. You will be asked to upload these documents at the end of the application.</w:t>
      </w:r>
    </w:p>
    <w:p w14:paraId="20FDB1E2" w14:textId="77777777" w:rsidR="001050D0" w:rsidRDefault="001050D0" w:rsidP="00C04CBB">
      <w:pPr>
        <w:rPr>
          <w:b/>
          <w:color w:val="17365D" w:themeColor="text2" w:themeShade="BF"/>
          <w:sz w:val="32"/>
          <w:szCs w:val="32"/>
          <w:u w:val="single"/>
        </w:rPr>
      </w:pPr>
    </w:p>
    <w:p w14:paraId="75AA82C1" w14:textId="508F3554" w:rsidR="00C04CBB" w:rsidRPr="001050D0" w:rsidRDefault="0018420B" w:rsidP="00C04CBB">
      <w:pPr>
        <w:rPr>
          <w:b/>
          <w:color w:val="17365D" w:themeColor="text2" w:themeShade="BF"/>
          <w:sz w:val="32"/>
          <w:szCs w:val="32"/>
          <w:u w:val="single"/>
        </w:rPr>
      </w:pPr>
      <w:r w:rsidRPr="001050D0">
        <w:rPr>
          <w:b/>
          <w:color w:val="17365D" w:themeColor="text2" w:themeShade="BF"/>
          <w:sz w:val="32"/>
          <w:szCs w:val="32"/>
          <w:u w:val="single"/>
        </w:rPr>
        <w:t xml:space="preserve">Additional </w:t>
      </w:r>
      <w:r w:rsidR="00C04CBB" w:rsidRPr="001050D0">
        <w:rPr>
          <w:b/>
          <w:color w:val="17365D" w:themeColor="text2" w:themeShade="BF"/>
          <w:sz w:val="32"/>
          <w:szCs w:val="32"/>
          <w:u w:val="single"/>
        </w:rPr>
        <w:t xml:space="preserve">Scholarship Eligibility </w:t>
      </w:r>
      <w:r w:rsidRPr="001050D0">
        <w:rPr>
          <w:b/>
          <w:color w:val="17365D" w:themeColor="text2" w:themeShade="BF"/>
          <w:sz w:val="32"/>
          <w:szCs w:val="32"/>
          <w:u w:val="single"/>
        </w:rPr>
        <w:t>Criteria</w:t>
      </w:r>
    </w:p>
    <w:p w14:paraId="72689366" w14:textId="43CEB21D" w:rsidR="0018420B" w:rsidRPr="001050D0" w:rsidRDefault="0018420B" w:rsidP="002F6020">
      <w:pPr>
        <w:pStyle w:val="ListParagraph"/>
        <w:numPr>
          <w:ilvl w:val="0"/>
          <w:numId w:val="3"/>
        </w:numPr>
        <w:rPr>
          <w:b/>
          <w:color w:val="17365D" w:themeColor="text2" w:themeShade="BF"/>
          <w:sz w:val="28"/>
          <w:szCs w:val="28"/>
        </w:rPr>
      </w:pPr>
      <w:r w:rsidRPr="001050D0">
        <w:rPr>
          <w:b/>
          <w:color w:val="17365D" w:themeColor="text2" w:themeShade="BF"/>
          <w:sz w:val="28"/>
          <w:szCs w:val="28"/>
        </w:rPr>
        <w:t xml:space="preserve">Applicants may only receive </w:t>
      </w:r>
      <w:r w:rsidR="00E77686" w:rsidRPr="001050D0">
        <w:rPr>
          <w:b/>
          <w:color w:val="17365D" w:themeColor="text2" w:themeShade="BF"/>
          <w:sz w:val="28"/>
          <w:szCs w:val="28"/>
        </w:rPr>
        <w:t xml:space="preserve">the overnight camp scholarship three times. </w:t>
      </w:r>
    </w:p>
    <w:p w14:paraId="5C264DB0" w14:textId="77777777" w:rsidR="00D974E4" w:rsidRPr="00C04CBB" w:rsidRDefault="00D974E4" w:rsidP="00C04CBB">
      <w:pPr>
        <w:rPr>
          <w:b/>
          <w:color w:val="17365D" w:themeColor="text2" w:themeShade="BF"/>
          <w:sz w:val="26"/>
          <w:szCs w:val="26"/>
        </w:rPr>
      </w:pPr>
    </w:p>
    <w:sectPr w:rsidR="00D974E4" w:rsidRPr="00C04CBB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7E7DC" w14:textId="77777777" w:rsidR="008D27C6" w:rsidRDefault="008D27C6" w:rsidP="000D0752">
      <w:pPr>
        <w:spacing w:after="0" w:line="240" w:lineRule="auto"/>
      </w:pPr>
      <w:r>
        <w:separator/>
      </w:r>
    </w:p>
  </w:endnote>
  <w:endnote w:type="continuationSeparator" w:id="0">
    <w:p w14:paraId="2C65EADC" w14:textId="77777777" w:rsidR="008D27C6" w:rsidRDefault="008D27C6" w:rsidP="000D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746F4" w14:textId="77777777" w:rsidR="008D27C6" w:rsidRDefault="008D27C6" w:rsidP="000D0752">
      <w:pPr>
        <w:spacing w:after="0" w:line="240" w:lineRule="auto"/>
      </w:pPr>
      <w:r>
        <w:separator/>
      </w:r>
    </w:p>
  </w:footnote>
  <w:footnote w:type="continuationSeparator" w:id="0">
    <w:p w14:paraId="10C33AE3" w14:textId="77777777" w:rsidR="008D27C6" w:rsidRDefault="008D27C6" w:rsidP="000D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EF44D" w14:textId="77777777" w:rsidR="000D0752" w:rsidRPr="000D0752" w:rsidRDefault="000D0752" w:rsidP="000D0752">
    <w:pPr>
      <w:pStyle w:val="Header"/>
      <w:rPr>
        <w:b/>
        <w:color w:val="17365D" w:themeColor="text2" w:themeShade="BF"/>
        <w:sz w:val="28"/>
        <w:szCs w:val="28"/>
      </w:rPr>
    </w:pPr>
    <w:r>
      <w:rPr>
        <w:b/>
        <w:noProof/>
        <w:color w:val="1F497D" w:themeColor="text2"/>
        <w:sz w:val="28"/>
        <w:szCs w:val="28"/>
      </w:rPr>
      <w:drawing>
        <wp:anchor distT="0" distB="0" distL="114300" distR="114300" simplePos="0" relativeHeight="251658240" behindDoc="0" locked="0" layoutInCell="1" allowOverlap="1" wp14:anchorId="7ECD1D28" wp14:editId="1DE48B8F">
          <wp:simplePos x="0" y="0"/>
          <wp:positionH relativeFrom="column">
            <wp:posOffset>0</wp:posOffset>
          </wp:positionH>
          <wp:positionV relativeFrom="paragraph">
            <wp:posOffset>-152400</wp:posOffset>
          </wp:positionV>
          <wp:extent cx="2451100" cy="713105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</w:t>
    </w:r>
    <w:r w:rsidR="00516FCA">
      <w:rPr>
        <w:noProof/>
      </w:rPr>
      <w:t xml:space="preserve">                            </w:t>
    </w:r>
    <w:r>
      <w:rPr>
        <w:b/>
        <w:color w:val="17365D" w:themeColor="text2" w:themeShade="BF"/>
        <w:sz w:val="28"/>
        <w:szCs w:val="28"/>
      </w:rPr>
      <w:tab/>
      <w:t xml:space="preserve"> SCHOLARSHIP </w:t>
    </w:r>
    <w:r w:rsidRPr="000D0752">
      <w:rPr>
        <w:b/>
        <w:color w:val="17365D" w:themeColor="text2" w:themeShade="BF"/>
        <w:sz w:val="28"/>
        <w:szCs w:val="28"/>
      </w:rPr>
      <w:t>APPLICATION</w:t>
    </w:r>
  </w:p>
  <w:p w14:paraId="302F117B" w14:textId="77777777" w:rsidR="000D0752" w:rsidRPr="000D0752" w:rsidRDefault="000D0752" w:rsidP="000D0752">
    <w:pPr>
      <w:pStyle w:val="Header"/>
      <w:jc w:val="center"/>
      <w:rPr>
        <w:b/>
        <w:color w:val="17365D" w:themeColor="text2" w:themeShade="BF"/>
        <w:sz w:val="28"/>
        <w:szCs w:val="28"/>
      </w:rPr>
    </w:pPr>
    <w:r>
      <w:rPr>
        <w:b/>
        <w:color w:val="17365D" w:themeColor="text2" w:themeShade="BF"/>
        <w:sz w:val="28"/>
        <w:szCs w:val="28"/>
      </w:rPr>
      <w:tab/>
    </w:r>
    <w:r>
      <w:rPr>
        <w:b/>
        <w:color w:val="17365D" w:themeColor="text2" w:themeShade="BF"/>
        <w:sz w:val="28"/>
        <w:szCs w:val="28"/>
      </w:rPr>
      <w:tab/>
    </w:r>
    <w:r w:rsidRPr="000D0752">
      <w:rPr>
        <w:b/>
        <w:color w:val="17365D" w:themeColor="text2" w:themeShade="BF"/>
        <w:sz w:val="28"/>
        <w:szCs w:val="28"/>
      </w:rPr>
      <w:t>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E7B2A"/>
    <w:multiLevelType w:val="hybridMultilevel"/>
    <w:tmpl w:val="8F24E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1176AC"/>
    <w:multiLevelType w:val="hybridMultilevel"/>
    <w:tmpl w:val="E0ACD0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5C6B79"/>
    <w:multiLevelType w:val="hybridMultilevel"/>
    <w:tmpl w:val="EEDE43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193116">
    <w:abstractNumId w:val="1"/>
  </w:num>
  <w:num w:numId="2" w16cid:durableId="2120373458">
    <w:abstractNumId w:val="2"/>
  </w:num>
  <w:num w:numId="3" w16cid:durableId="50281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752"/>
    <w:rsid w:val="00007490"/>
    <w:rsid w:val="000D0752"/>
    <w:rsid w:val="00104FE6"/>
    <w:rsid w:val="001050D0"/>
    <w:rsid w:val="0018420B"/>
    <w:rsid w:val="001D0275"/>
    <w:rsid w:val="001D3F87"/>
    <w:rsid w:val="002820C2"/>
    <w:rsid w:val="002F6020"/>
    <w:rsid w:val="00340955"/>
    <w:rsid w:val="00386A15"/>
    <w:rsid w:val="003946A4"/>
    <w:rsid w:val="003F1C14"/>
    <w:rsid w:val="0040623E"/>
    <w:rsid w:val="004129EB"/>
    <w:rsid w:val="004818AF"/>
    <w:rsid w:val="0051039A"/>
    <w:rsid w:val="00516FCA"/>
    <w:rsid w:val="0054122A"/>
    <w:rsid w:val="005A479D"/>
    <w:rsid w:val="005C7FC6"/>
    <w:rsid w:val="005E0BBE"/>
    <w:rsid w:val="00605545"/>
    <w:rsid w:val="0062716F"/>
    <w:rsid w:val="00702FB4"/>
    <w:rsid w:val="007E6FC6"/>
    <w:rsid w:val="00806A04"/>
    <w:rsid w:val="00842D4F"/>
    <w:rsid w:val="00880D14"/>
    <w:rsid w:val="008A6B47"/>
    <w:rsid w:val="008D27C6"/>
    <w:rsid w:val="00A90234"/>
    <w:rsid w:val="00AC65E3"/>
    <w:rsid w:val="00C04CBB"/>
    <w:rsid w:val="00CC70FE"/>
    <w:rsid w:val="00CF663F"/>
    <w:rsid w:val="00D974E4"/>
    <w:rsid w:val="00E14F9B"/>
    <w:rsid w:val="00E77686"/>
    <w:rsid w:val="00EB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5D247D"/>
  <w15:docId w15:val="{9BEB5906-DFA2-4446-862E-6864785E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752"/>
  </w:style>
  <w:style w:type="paragraph" w:styleId="Footer">
    <w:name w:val="footer"/>
    <w:basedOn w:val="Normal"/>
    <w:link w:val="FooterChar"/>
    <w:uiPriority w:val="99"/>
    <w:unhideWhenUsed/>
    <w:rsid w:val="000D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752"/>
  </w:style>
  <w:style w:type="paragraph" w:styleId="ListParagraph">
    <w:name w:val="List Paragraph"/>
    <w:basedOn w:val="Normal"/>
    <w:uiPriority w:val="34"/>
    <w:qFormat/>
    <w:rsid w:val="000D07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7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4C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inancialassistance@jewishpalmbeach.org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jewishcam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821df8d-001c-43e3-82cf-6e78133db2a0" xsi:nil="true"/>
    <lcf76f155ced4ddcb4097134ff3c332f xmlns="f972fe4f-2ba1-4300-bc15-15d29e3fa86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063D2196F66748B4CD49C142F653C9" ma:contentTypeVersion="20" ma:contentTypeDescription="Create a new document." ma:contentTypeScope="" ma:versionID="979c32a1ee57f770ed35665bc7eb92f7">
  <xsd:schema xmlns:xsd="http://www.w3.org/2001/XMLSchema" xmlns:xs="http://www.w3.org/2001/XMLSchema" xmlns:p="http://schemas.microsoft.com/office/2006/metadata/properties" xmlns:ns1="http://schemas.microsoft.com/sharepoint/v3" xmlns:ns2="f972fe4f-2ba1-4300-bc15-15d29e3fa869" xmlns:ns3="a821df8d-001c-43e3-82cf-6e78133db2a0" targetNamespace="http://schemas.microsoft.com/office/2006/metadata/properties" ma:root="true" ma:fieldsID="37320ed7491296234f233717d422556d" ns1:_="" ns2:_="" ns3:_="">
    <xsd:import namespace="http://schemas.microsoft.com/sharepoint/v3"/>
    <xsd:import namespace="f972fe4f-2ba1-4300-bc15-15d29e3fa869"/>
    <xsd:import namespace="a821df8d-001c-43e3-82cf-6e78133db2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2fe4f-2ba1-4300-bc15-15d29e3f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19a1497-8555-47af-9d04-4c0fed95c8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1df8d-001c-43e3-82cf-6e78133db2a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7098e7c-9efd-4235-9d38-9630f9d923f2}" ma:internalName="TaxCatchAll" ma:showField="CatchAllData" ma:web="a821df8d-001c-43e3-82cf-6e78133db2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5E0402-EEB3-4612-A943-34E482A1714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821df8d-001c-43e3-82cf-6e78133db2a0"/>
    <ds:schemaRef ds:uri="f972fe4f-2ba1-4300-bc15-15d29e3fa869"/>
  </ds:schemaRefs>
</ds:datastoreItem>
</file>

<file path=customXml/itemProps2.xml><?xml version="1.0" encoding="utf-8"?>
<ds:datastoreItem xmlns:ds="http://schemas.openxmlformats.org/officeDocument/2006/customXml" ds:itemID="{21ECD2EE-D890-4AA2-8CC4-8DA5F9D6E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72fe4f-2ba1-4300-bc15-15d29e3fa869"/>
    <ds:schemaRef ds:uri="a821df8d-001c-43e3-82cf-6e78133db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21FB87-2F04-423E-A07E-DC12EE0AC9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861</Characters>
  <Application>Microsoft Office Word</Application>
  <DocSecurity>0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Miller</dc:creator>
  <cp:lastModifiedBy>Cathy Probst</cp:lastModifiedBy>
  <cp:revision>4</cp:revision>
  <cp:lastPrinted>2021-11-04T13:47:00Z</cp:lastPrinted>
  <dcterms:created xsi:type="dcterms:W3CDTF">2024-06-19T20:28:00Z</dcterms:created>
  <dcterms:modified xsi:type="dcterms:W3CDTF">2024-06-19T20:30:00Z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0x01010078063D2196F66748B4CD49C142F653C9</vt:lpwstr>
  </property>
  <property fmtid="{D5CDD505-2E9C-101B-9397-08002B2CF9AE}" pid="3" name="MediaServiceImageTags">
    <vt:lpwstr/>
  </property>
  <property fmtid="{D5CDD505-2E9C-101B-9397-08002B2CF9AE}" pid="4" name="GrammarlyDocumentId">
    <vt:lpwstr>6d2cc04d41af51ca59aae8b3c00786f677a91461ff05d062277609c23b4c39c4</vt:lpwstr>
  </property>
</Properties>
</file>